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C37C0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280E84">
                    <w:t xml:space="preserve">  KATHERINE AYALA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PADRES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280E84">
                    <w:t xml:space="preserve">   AYALA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280E84">
                    <w:t>6</w:t>
                  </w:r>
                  <w:proofErr w:type="gramEnd"/>
                  <w:r w:rsidR="00280E84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8D56EF"/>
    <w:p w:rsidR="00062B1B" w:rsidRDefault="00280E84">
      <w:r>
        <w:rPr>
          <w:noProof/>
          <w:lang w:eastAsia="es-AR"/>
        </w:rPr>
        <w:drawing>
          <wp:inline distT="0" distB="0" distL="0" distR="0">
            <wp:extent cx="5019675" cy="2838450"/>
            <wp:effectExtent l="19050" t="0" r="9525" b="0"/>
            <wp:docPr id="1" name="Imagen 1" descr="Resultado de imagen para la mariposa se posa en la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mariposa se posa en la f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80E84"/>
    <w:rsid w:val="008A20C1"/>
    <w:rsid w:val="008D56EF"/>
    <w:rsid w:val="009E591C"/>
    <w:rsid w:val="00A145CD"/>
    <w:rsid w:val="00C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2017-07-31T19:44:00Z</dcterms:created>
  <dcterms:modified xsi:type="dcterms:W3CDTF">2017-07-31T19:44:00Z</dcterms:modified>
</cp:coreProperties>
</file>